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AB06B" w14:textId="77777777" w:rsidR="00B13F13" w:rsidRPr="007D2035" w:rsidRDefault="00947D27" w:rsidP="00B13F13">
      <w:pPr>
        <w:jc w:val="center"/>
        <w:rPr>
          <w:rFonts w:ascii="Times New Roman" w:hAnsi="Times New Roman" w:cs="Times New Roman"/>
          <w:b/>
          <w:i/>
          <w:lang w:val="fr-BE"/>
        </w:rPr>
      </w:pPr>
      <w:r>
        <w:rPr>
          <w:noProof/>
        </w:rPr>
        <mc:AlternateContent>
          <mc:Choice Requires="wps">
            <w:drawing>
              <wp:anchor distT="0" distB="0" distL="114300" distR="114300" simplePos="0" relativeHeight="251652608" behindDoc="0" locked="0" layoutInCell="1" allowOverlap="1" wp14:anchorId="083767A7" wp14:editId="1009BC54">
                <wp:simplePos x="0" y="0"/>
                <wp:positionH relativeFrom="column">
                  <wp:posOffset>1595755</wp:posOffset>
                </wp:positionH>
                <wp:positionV relativeFrom="paragraph">
                  <wp:posOffset>-547370</wp:posOffset>
                </wp:positionV>
                <wp:extent cx="4572000" cy="1038225"/>
                <wp:effectExtent l="0" t="0" r="0" b="9525"/>
                <wp:wrapNone/>
                <wp:docPr id="5" name="Zone de texte 5"/>
                <wp:cNvGraphicFramePr/>
                <a:graphic xmlns:a="http://schemas.openxmlformats.org/drawingml/2006/main">
                  <a:graphicData uri="http://schemas.microsoft.com/office/word/2010/wordprocessingShape">
                    <wps:wsp>
                      <wps:cNvSpPr txBox="1"/>
                      <wps:spPr>
                        <a:xfrm>
                          <a:off x="0" y="0"/>
                          <a:ext cx="4572000" cy="10382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5497C2C1" w14:textId="4761C0B0" w:rsidR="005577C0" w:rsidRPr="005E093E" w:rsidRDefault="005577C0" w:rsidP="006E7684">
                            <w:pPr>
                              <w:widowControl w:val="0"/>
                              <w:autoSpaceDE w:val="0"/>
                              <w:autoSpaceDN w:val="0"/>
                              <w:adjustRightInd w:val="0"/>
                              <w:jc w:val="right"/>
                              <w:rPr>
                                <w:rFonts w:ascii="Helvetica Neue" w:hAnsi="Helvetica Neue" w:cs="Times New Roman"/>
                                <w:sz w:val="22"/>
                                <w:szCs w:val="22"/>
                              </w:rPr>
                            </w:pPr>
                            <w:r w:rsidRPr="005E093E">
                              <w:rPr>
                                <w:rFonts w:ascii="Helvetica Neue" w:hAnsi="Helvetica Neue" w:cs="Times New Roman"/>
                                <w:sz w:val="22"/>
                                <w:szCs w:val="22"/>
                              </w:rPr>
                              <w:t xml:space="preserve">Homélie </w:t>
                            </w:r>
                            <w:r w:rsidR="00B13F13">
                              <w:rPr>
                                <w:rFonts w:ascii="Helvetica Neue" w:hAnsi="Helvetica Neue" w:cs="Times New Roman"/>
                                <w:sz w:val="22"/>
                                <w:szCs w:val="22"/>
                              </w:rPr>
                              <w:t>du</w:t>
                            </w:r>
                            <w:r w:rsidR="006E7684">
                              <w:rPr>
                                <w:rFonts w:ascii="Helvetica Neue" w:hAnsi="Helvetica Neue" w:cs="Times New Roman"/>
                                <w:b/>
                                <w:sz w:val="22"/>
                                <w:szCs w:val="22"/>
                              </w:rPr>
                              <w:t xml:space="preserve"> </w:t>
                            </w:r>
                            <w:r w:rsidR="00B13F13">
                              <w:rPr>
                                <w:rFonts w:ascii="Helvetica Neue" w:hAnsi="Helvetica Neue" w:cs="Times New Roman"/>
                                <w:b/>
                                <w:sz w:val="22"/>
                                <w:szCs w:val="22"/>
                              </w:rPr>
                              <w:t>Père Yves Combeau</w:t>
                            </w:r>
                          </w:p>
                          <w:p w14:paraId="5D1740C6" w14:textId="441D7969" w:rsidR="005577C0" w:rsidRPr="005E093E" w:rsidRDefault="005E093E" w:rsidP="006E7684">
                            <w:pPr>
                              <w:widowControl w:val="0"/>
                              <w:autoSpaceDE w:val="0"/>
                              <w:autoSpaceDN w:val="0"/>
                              <w:adjustRightInd w:val="0"/>
                              <w:jc w:val="right"/>
                              <w:rPr>
                                <w:rFonts w:ascii="Helvetica Neue" w:hAnsi="Helvetica Neue" w:cs="Times New Roman"/>
                                <w:sz w:val="22"/>
                                <w:szCs w:val="22"/>
                              </w:rPr>
                            </w:pPr>
                            <w:r w:rsidRPr="005E093E">
                              <w:rPr>
                                <w:rFonts w:ascii="Helvetica Neue" w:hAnsi="Helvetica Neue" w:cs="Times New Roman"/>
                                <w:sz w:val="22"/>
                                <w:szCs w:val="22"/>
                              </w:rPr>
                              <w:t xml:space="preserve">Messe </w:t>
                            </w:r>
                            <w:r w:rsidR="006E7684" w:rsidRPr="006E7684">
                              <w:rPr>
                                <w:rFonts w:ascii="Helvetica Neue" w:hAnsi="Helvetica Neue" w:cs="Times New Roman"/>
                                <w:sz w:val="22"/>
                                <w:szCs w:val="22"/>
                              </w:rPr>
                              <w:t>du</w:t>
                            </w:r>
                            <w:r w:rsidR="009624BB">
                              <w:rPr>
                                <w:rFonts w:ascii="Helvetica Neue" w:hAnsi="Helvetica Neue" w:cs="Times New Roman"/>
                                <w:b/>
                                <w:sz w:val="22"/>
                                <w:szCs w:val="22"/>
                              </w:rPr>
                              <w:t xml:space="preserve"> </w:t>
                            </w:r>
                            <w:r w:rsidR="00120EE3">
                              <w:rPr>
                                <w:rFonts w:ascii="Helvetica Neue" w:hAnsi="Helvetica Neue" w:cs="Times New Roman"/>
                                <w:b/>
                                <w:sz w:val="22"/>
                                <w:szCs w:val="22"/>
                              </w:rPr>
                              <w:t>2</w:t>
                            </w:r>
                            <w:r w:rsidR="00B13F13">
                              <w:rPr>
                                <w:rFonts w:ascii="Helvetica Neue" w:hAnsi="Helvetica Neue" w:cs="Times New Roman"/>
                                <w:b/>
                                <w:sz w:val="22"/>
                                <w:szCs w:val="22"/>
                              </w:rPr>
                              <w:t>7</w:t>
                            </w:r>
                            <w:r w:rsidR="00C05688">
                              <w:rPr>
                                <w:rFonts w:ascii="Helvetica Neue" w:hAnsi="Helvetica Neue" w:cs="Times New Roman"/>
                                <w:b/>
                                <w:sz w:val="22"/>
                                <w:szCs w:val="22"/>
                              </w:rPr>
                              <w:t>déc</w:t>
                            </w:r>
                            <w:r w:rsidR="006E7684">
                              <w:rPr>
                                <w:rFonts w:ascii="Helvetica Neue" w:hAnsi="Helvetica Neue" w:cs="Times New Roman"/>
                                <w:b/>
                                <w:sz w:val="22"/>
                                <w:szCs w:val="22"/>
                              </w:rPr>
                              <w:t>embre 2020</w:t>
                            </w:r>
                            <w:r w:rsidR="005577C0" w:rsidRPr="005E093E">
                              <w:rPr>
                                <w:rFonts w:ascii="Helvetica Neue" w:hAnsi="Helvetica Neue" w:cs="Times New Roman"/>
                                <w:sz w:val="22"/>
                                <w:szCs w:val="22"/>
                              </w:rPr>
                              <w:t xml:space="preserve"> </w:t>
                            </w:r>
                          </w:p>
                          <w:p w14:paraId="601CE3E3" w14:textId="71F80C7C" w:rsidR="005577C0" w:rsidRPr="005E093E" w:rsidRDefault="005577C0" w:rsidP="006E7684">
                            <w:pPr>
                              <w:widowControl w:val="0"/>
                              <w:autoSpaceDE w:val="0"/>
                              <w:autoSpaceDN w:val="0"/>
                              <w:adjustRightInd w:val="0"/>
                              <w:jc w:val="right"/>
                              <w:rPr>
                                <w:rFonts w:ascii="Helvetica Neue" w:hAnsi="Helvetica Neue" w:cs="Times New Roman"/>
                                <w:sz w:val="22"/>
                                <w:szCs w:val="22"/>
                              </w:rPr>
                            </w:pPr>
                            <w:r w:rsidRPr="005E093E">
                              <w:rPr>
                                <w:rFonts w:ascii="Helvetica Neue" w:hAnsi="Helvetica Neue" w:cs="Times New Roman"/>
                                <w:sz w:val="22"/>
                                <w:szCs w:val="22"/>
                              </w:rPr>
                              <w:t>En direct</w:t>
                            </w:r>
                            <w:r w:rsidR="00A21B14">
                              <w:rPr>
                                <w:rFonts w:ascii="Helvetica Neue" w:hAnsi="Helvetica Neue" w:cs="Times New Roman"/>
                                <w:sz w:val="22"/>
                                <w:szCs w:val="22"/>
                              </w:rPr>
                              <w:t xml:space="preserve"> </w:t>
                            </w:r>
                            <w:r w:rsidR="00C05688">
                              <w:rPr>
                                <w:rFonts w:ascii="Helvetica Neue" w:hAnsi="Helvetica Neue" w:cs="Times New Roman"/>
                                <w:sz w:val="22"/>
                                <w:szCs w:val="22"/>
                              </w:rPr>
                              <w:t xml:space="preserve">de </w:t>
                            </w:r>
                            <w:r w:rsidR="00B13F13">
                              <w:rPr>
                                <w:rFonts w:ascii="Helvetica Neue" w:hAnsi="Helvetica Neue" w:cs="Times New Roman"/>
                                <w:sz w:val="22"/>
                                <w:szCs w:val="22"/>
                              </w:rPr>
                              <w:t>l’église Saint-Martin, à Salies-de-Béarn (Pyrénées – Atlantiques)</w:t>
                            </w:r>
                          </w:p>
                          <w:p w14:paraId="4F5F7440" w14:textId="77777777" w:rsidR="005577C0" w:rsidRPr="005E093E" w:rsidRDefault="005577C0" w:rsidP="006E7684">
                            <w:pPr>
                              <w:jc w:val="right"/>
                              <w:rPr>
                                <w:rFonts w:ascii="Helvetica Neue" w:hAnsi="Helvetica Neue" w:cs="Times New Roman"/>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3767A7" id="_x0000_t202" coordsize="21600,21600" o:spt="202" path="m,l,21600r21600,l21600,xe">
                <v:stroke joinstyle="miter"/>
                <v:path gradientshapeok="t" o:connecttype="rect"/>
              </v:shapetype>
              <v:shape id="Zone de texte 5" o:spid="_x0000_s1026" type="#_x0000_t202" style="position:absolute;left:0;text-align:left;margin-left:125.65pt;margin-top:-43.1pt;width:5in;height:8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" filled="f" stroked="f">
                <v:textbox>
                  <w:txbxContent>
                    <w:p w14:paraId="5497C2C1" w14:textId="4761C0B0" w:rsidR="005577C0" w:rsidRPr="005E093E" w:rsidRDefault="005577C0" w:rsidP="006E7684">
                      <w:pPr>
                        <w:widowControl w:val="0"/>
                        <w:autoSpaceDE w:val="0"/>
                        <w:autoSpaceDN w:val="0"/>
                        <w:adjustRightInd w:val="0"/>
                        <w:jc w:val="right"/>
                        <w:rPr>
                          <w:rFonts w:ascii="Helvetica Neue" w:hAnsi="Helvetica Neue" w:cs="Times New Roman"/>
                          <w:sz w:val="22"/>
                          <w:szCs w:val="22"/>
                        </w:rPr>
                      </w:pPr>
                      <w:r w:rsidRPr="005E093E">
                        <w:rPr>
                          <w:rFonts w:ascii="Helvetica Neue" w:hAnsi="Helvetica Neue" w:cs="Times New Roman"/>
                          <w:sz w:val="22"/>
                          <w:szCs w:val="22"/>
                        </w:rPr>
                        <w:t xml:space="preserve">Homélie </w:t>
                      </w:r>
                      <w:r w:rsidR="00B13F13">
                        <w:rPr>
                          <w:rFonts w:ascii="Helvetica Neue" w:hAnsi="Helvetica Neue" w:cs="Times New Roman"/>
                          <w:sz w:val="22"/>
                          <w:szCs w:val="22"/>
                        </w:rPr>
                        <w:t>du</w:t>
                      </w:r>
                      <w:r w:rsidR="006E7684">
                        <w:rPr>
                          <w:rFonts w:ascii="Helvetica Neue" w:hAnsi="Helvetica Neue" w:cs="Times New Roman"/>
                          <w:b/>
                          <w:sz w:val="22"/>
                          <w:szCs w:val="22"/>
                        </w:rPr>
                        <w:t xml:space="preserve"> </w:t>
                      </w:r>
                      <w:r w:rsidR="00B13F13">
                        <w:rPr>
                          <w:rFonts w:ascii="Helvetica Neue" w:hAnsi="Helvetica Neue" w:cs="Times New Roman"/>
                          <w:b/>
                          <w:sz w:val="22"/>
                          <w:szCs w:val="22"/>
                        </w:rPr>
                        <w:t>Père Yves Combeau</w:t>
                      </w:r>
                    </w:p>
                    <w:p w14:paraId="5D1740C6" w14:textId="441D7969" w:rsidR="005577C0" w:rsidRPr="005E093E" w:rsidRDefault="005E093E" w:rsidP="006E7684">
                      <w:pPr>
                        <w:widowControl w:val="0"/>
                        <w:autoSpaceDE w:val="0"/>
                        <w:autoSpaceDN w:val="0"/>
                        <w:adjustRightInd w:val="0"/>
                        <w:jc w:val="right"/>
                        <w:rPr>
                          <w:rFonts w:ascii="Helvetica Neue" w:hAnsi="Helvetica Neue" w:cs="Times New Roman"/>
                          <w:sz w:val="22"/>
                          <w:szCs w:val="22"/>
                        </w:rPr>
                      </w:pPr>
                      <w:r w:rsidRPr="005E093E">
                        <w:rPr>
                          <w:rFonts w:ascii="Helvetica Neue" w:hAnsi="Helvetica Neue" w:cs="Times New Roman"/>
                          <w:sz w:val="22"/>
                          <w:szCs w:val="22"/>
                        </w:rPr>
                        <w:t xml:space="preserve">Messe </w:t>
                      </w:r>
                      <w:r w:rsidR="006E7684" w:rsidRPr="006E7684">
                        <w:rPr>
                          <w:rFonts w:ascii="Helvetica Neue" w:hAnsi="Helvetica Neue" w:cs="Times New Roman"/>
                          <w:sz w:val="22"/>
                          <w:szCs w:val="22"/>
                        </w:rPr>
                        <w:t>du</w:t>
                      </w:r>
                      <w:r w:rsidR="009624BB">
                        <w:rPr>
                          <w:rFonts w:ascii="Helvetica Neue" w:hAnsi="Helvetica Neue" w:cs="Times New Roman"/>
                          <w:b/>
                          <w:sz w:val="22"/>
                          <w:szCs w:val="22"/>
                        </w:rPr>
                        <w:t xml:space="preserve"> </w:t>
                      </w:r>
                      <w:r w:rsidR="00120EE3">
                        <w:rPr>
                          <w:rFonts w:ascii="Helvetica Neue" w:hAnsi="Helvetica Neue" w:cs="Times New Roman"/>
                          <w:b/>
                          <w:sz w:val="22"/>
                          <w:szCs w:val="22"/>
                        </w:rPr>
                        <w:t>2</w:t>
                      </w:r>
                      <w:r w:rsidR="00B13F13">
                        <w:rPr>
                          <w:rFonts w:ascii="Helvetica Neue" w:hAnsi="Helvetica Neue" w:cs="Times New Roman"/>
                          <w:b/>
                          <w:sz w:val="22"/>
                          <w:szCs w:val="22"/>
                        </w:rPr>
                        <w:t>7</w:t>
                      </w:r>
                      <w:r w:rsidR="00C05688">
                        <w:rPr>
                          <w:rFonts w:ascii="Helvetica Neue" w:hAnsi="Helvetica Neue" w:cs="Times New Roman"/>
                          <w:b/>
                          <w:sz w:val="22"/>
                          <w:szCs w:val="22"/>
                        </w:rPr>
                        <w:t>déc</w:t>
                      </w:r>
                      <w:r w:rsidR="006E7684">
                        <w:rPr>
                          <w:rFonts w:ascii="Helvetica Neue" w:hAnsi="Helvetica Neue" w:cs="Times New Roman"/>
                          <w:b/>
                          <w:sz w:val="22"/>
                          <w:szCs w:val="22"/>
                        </w:rPr>
                        <w:t>embre 2020</w:t>
                      </w:r>
                      <w:r w:rsidR="005577C0" w:rsidRPr="005E093E">
                        <w:rPr>
                          <w:rFonts w:ascii="Helvetica Neue" w:hAnsi="Helvetica Neue" w:cs="Times New Roman"/>
                          <w:sz w:val="22"/>
                          <w:szCs w:val="22"/>
                        </w:rPr>
                        <w:t xml:space="preserve"> </w:t>
                      </w:r>
                    </w:p>
                    <w:p w14:paraId="601CE3E3" w14:textId="71F80C7C" w:rsidR="005577C0" w:rsidRPr="005E093E" w:rsidRDefault="005577C0" w:rsidP="006E7684">
                      <w:pPr>
                        <w:widowControl w:val="0"/>
                        <w:autoSpaceDE w:val="0"/>
                        <w:autoSpaceDN w:val="0"/>
                        <w:adjustRightInd w:val="0"/>
                        <w:jc w:val="right"/>
                        <w:rPr>
                          <w:rFonts w:ascii="Helvetica Neue" w:hAnsi="Helvetica Neue" w:cs="Times New Roman"/>
                          <w:sz w:val="22"/>
                          <w:szCs w:val="22"/>
                        </w:rPr>
                      </w:pPr>
                      <w:r w:rsidRPr="005E093E">
                        <w:rPr>
                          <w:rFonts w:ascii="Helvetica Neue" w:hAnsi="Helvetica Neue" w:cs="Times New Roman"/>
                          <w:sz w:val="22"/>
                          <w:szCs w:val="22"/>
                        </w:rPr>
                        <w:t>En direct</w:t>
                      </w:r>
                      <w:r w:rsidR="00A21B14">
                        <w:rPr>
                          <w:rFonts w:ascii="Helvetica Neue" w:hAnsi="Helvetica Neue" w:cs="Times New Roman"/>
                          <w:sz w:val="22"/>
                          <w:szCs w:val="22"/>
                        </w:rPr>
                        <w:t xml:space="preserve"> </w:t>
                      </w:r>
                      <w:r w:rsidR="00C05688">
                        <w:rPr>
                          <w:rFonts w:ascii="Helvetica Neue" w:hAnsi="Helvetica Neue" w:cs="Times New Roman"/>
                          <w:sz w:val="22"/>
                          <w:szCs w:val="22"/>
                        </w:rPr>
                        <w:t xml:space="preserve">de </w:t>
                      </w:r>
                      <w:r w:rsidR="00B13F13">
                        <w:rPr>
                          <w:rFonts w:ascii="Helvetica Neue" w:hAnsi="Helvetica Neue" w:cs="Times New Roman"/>
                          <w:sz w:val="22"/>
                          <w:szCs w:val="22"/>
                        </w:rPr>
                        <w:t>l’église Saint-Martin, à Salies-de-Béarn (Pyrénées – Atlantiques)</w:t>
                      </w:r>
                    </w:p>
                    <w:p w14:paraId="4F5F7440" w14:textId="77777777" w:rsidR="005577C0" w:rsidRPr="005E093E" w:rsidRDefault="005577C0" w:rsidP="006E7684">
                      <w:pPr>
                        <w:jc w:val="right"/>
                        <w:rPr>
                          <w:rFonts w:ascii="Helvetica Neue" w:hAnsi="Helvetica Neue" w:cs="Times New Roman"/>
                          <w:sz w:val="22"/>
                          <w:szCs w:val="22"/>
                        </w:rPr>
                      </w:pPr>
                    </w:p>
                  </w:txbxContent>
                </v:textbox>
              </v:shape>
            </w:pict>
          </mc:Fallback>
        </mc:AlternateContent>
      </w:r>
      <w:r w:rsidR="00062107">
        <w:rPr>
          <w:noProof/>
        </w:rPr>
        <mc:AlternateContent>
          <mc:Choice Requires="wps">
            <w:drawing>
              <wp:anchor distT="0" distB="0" distL="114300" distR="114300" simplePos="0" relativeHeight="251655680" behindDoc="0" locked="0" layoutInCell="1" allowOverlap="1" wp14:anchorId="6DAAC15E" wp14:editId="4AC92DF5">
                <wp:simplePos x="0" y="0"/>
                <wp:positionH relativeFrom="column">
                  <wp:posOffset>4572000</wp:posOffset>
                </wp:positionH>
                <wp:positionV relativeFrom="paragraph">
                  <wp:posOffset>533400</wp:posOffset>
                </wp:positionV>
                <wp:extent cx="1459230" cy="4191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459230" cy="419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10579E05" w14:textId="77777777" w:rsidR="005577C0" w:rsidRPr="006E7684" w:rsidRDefault="005577C0">
                            <w:pPr>
                              <w:rPr>
                                <w:rFonts w:ascii="Franklin Gothic Book" w:hAnsi="Franklin Gothic Book"/>
                                <w:b/>
                                <w:noProof/>
                                <w:color w:val="E46F07"/>
                                <w:sz w:val="44"/>
                                <w:szCs w:val="44"/>
                              </w:rPr>
                            </w:pPr>
                            <w:r w:rsidRPr="006E7684">
                              <w:rPr>
                                <w:rFonts w:ascii="Franklin Gothic Book" w:hAnsi="Franklin Gothic Book"/>
                                <w:b/>
                                <w:color w:val="E46F07"/>
                                <w:sz w:val="44"/>
                                <w:szCs w:val="44"/>
                              </w:rPr>
                              <w:t>HOMÉLIE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DAAC15E" id="_x0000_t202" coordsize="21600,21600" o:spt="202" path="m,l,21600r21600,l21600,xe">
                <v:stroke joinstyle="miter"/>
                <v:path gradientshapeok="t" o:connecttype="rect"/>
              </v:shapetype>
              <v:shape id="Zone de texte 19" o:spid="_x0000_s1026" type="#_x0000_t202" style="position:absolute;left:0;text-align:left;margin-left:5in;margin-top:42pt;width:114.9pt;height:33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" filled="f" stroked="f">
                <v:textbox style="mso-fit-shape-to-text:t">
                  <w:txbxContent>
                    <w:p w14:paraId="10579E05" w14:textId="77777777" w:rsidR="005577C0" w:rsidRPr="006E7684" w:rsidRDefault="005577C0">
                      <w:pPr>
                        <w:rPr>
                          <w:rFonts w:ascii="Franklin Gothic Book" w:hAnsi="Franklin Gothic Book"/>
                          <w:b/>
                          <w:noProof/>
                          <w:color w:val="E46F07"/>
                          <w:sz w:val="44"/>
                          <w:szCs w:val="44"/>
                        </w:rPr>
                      </w:pPr>
                      <w:r w:rsidRPr="006E7684">
                        <w:rPr>
                          <w:rFonts w:ascii="Franklin Gothic Book" w:hAnsi="Franklin Gothic Book"/>
                          <w:b/>
                          <w:color w:val="E46F07"/>
                          <w:sz w:val="44"/>
                          <w:szCs w:val="44"/>
                        </w:rPr>
                        <w:t>HOMÉLIE</w:t>
                      </w:r>
                    </w:p>
                  </w:txbxContent>
                </v:textbox>
              </v:shape>
            </w:pict>
          </mc:Fallback>
        </mc:AlternateContent>
      </w:r>
      <w:r w:rsidR="00062107">
        <w:rPr>
          <w:noProof/>
        </w:rPr>
        <mc:AlternateContent>
          <mc:Choice Requires="wps">
            <w:drawing>
              <wp:anchor distT="0" distB="0" distL="114300" distR="114300" simplePos="0" relativeHeight="251651584" behindDoc="0" locked="0" layoutInCell="1" allowOverlap="1" wp14:anchorId="22F4DEC1" wp14:editId="590FD828">
                <wp:simplePos x="0" y="0"/>
                <wp:positionH relativeFrom="column">
                  <wp:posOffset>-914400</wp:posOffset>
                </wp:positionH>
                <wp:positionV relativeFrom="paragraph">
                  <wp:posOffset>757555</wp:posOffset>
                </wp:positionV>
                <wp:extent cx="6172200" cy="228600"/>
                <wp:effectExtent l="0" t="0" r="0" b="0"/>
                <wp:wrapNone/>
                <wp:docPr id="2" name="Rectangle 2"/>
                <wp:cNvGraphicFramePr/>
                <a:graphic xmlns:a="http://schemas.openxmlformats.org/drawingml/2006/main">
                  <a:graphicData uri="http://schemas.microsoft.com/office/word/2010/wordprocessingShape">
                    <wps:wsp>
                      <wps:cNvSpPr/>
                      <wps:spPr>
                        <a:xfrm>
                          <a:off x="0" y="0"/>
                          <a:ext cx="6172200" cy="228600"/>
                        </a:xfrm>
                        <a:prstGeom prst="rect">
                          <a:avLst/>
                        </a:prstGeom>
                        <a:gradFill flip="none" rotWithShape="1">
                          <a:gsLst>
                            <a:gs pos="0">
                              <a:srgbClr val="E46F07"/>
                            </a:gs>
                            <a:gs pos="100000">
                              <a:srgbClr val="E46F07">
                                <a:alpha val="0"/>
                              </a:srgbClr>
                            </a:gs>
                          </a:gsLst>
                          <a:lin ang="0" scaled="1"/>
                          <a:tileRect/>
                        </a:gra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598D5B" id="Rectangle 2" o:spid="_x0000_s1026" style="position:absolute;margin-left:-1in;margin-top:59.65pt;width:486pt;height:18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" fillcolor="#e46f07" stroked="f" strokeweight="2pt">
                <v:fill color2="#e46f07" o:opacity2="0" rotate="t" angle="90" focus="100%" type="gradient"/>
              </v:rect>
            </w:pict>
          </mc:Fallback>
        </mc:AlternateContent>
      </w:r>
      <w:r w:rsidR="00604677">
        <w:rPr>
          <w:noProof/>
        </w:rPr>
        <w:drawing>
          <wp:anchor distT="0" distB="0" distL="114300" distR="114300" simplePos="0" relativeHeight="251650560" behindDoc="0" locked="0" layoutInCell="1" allowOverlap="1" wp14:anchorId="46609D6E" wp14:editId="038463D3">
            <wp:simplePos x="0" y="0"/>
            <wp:positionH relativeFrom="column">
              <wp:posOffset>-457200</wp:posOffset>
            </wp:positionH>
            <wp:positionV relativeFrom="paragraph">
              <wp:posOffset>-685800</wp:posOffset>
            </wp:positionV>
            <wp:extent cx="1790065" cy="1252855"/>
            <wp:effectExtent l="0" t="0" r="0" b="0"/>
            <wp:wrapNone/>
            <wp:docPr id="1" name="Image 1" descr="Macintosh HD:Users:equipeweb:Downloads:JDS_cou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quipeweb:Downloads:JDS_couleu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065"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A21B14">
        <w:t xml:space="preserve"> </w:t>
      </w:r>
      <w:r w:rsidR="006E7684">
        <w:br/>
      </w:r>
      <w:r w:rsidR="006E7684">
        <w:br/>
      </w:r>
      <w:r w:rsidR="006E7684">
        <w:br/>
      </w:r>
      <w:r w:rsidR="006E7684">
        <w:br/>
      </w:r>
      <w:r w:rsidR="006E7684">
        <w:br/>
      </w:r>
      <w:r w:rsidR="006E7684">
        <w:br/>
      </w:r>
      <w:r w:rsidR="00B13F13" w:rsidRPr="007D2035">
        <w:rPr>
          <w:rFonts w:ascii="Times New Roman" w:hAnsi="Times New Roman" w:cs="Times New Roman"/>
          <w:b/>
          <w:i/>
          <w:lang w:val="fr-BE"/>
        </w:rPr>
        <w:t>« Loué soit le Seigneur qui fait naître »</w:t>
      </w:r>
    </w:p>
    <w:p w14:paraId="4D6ED658" w14:textId="77777777" w:rsidR="00B13F13" w:rsidRPr="00B57663" w:rsidRDefault="00B13F13" w:rsidP="00B13F13">
      <w:pPr>
        <w:jc w:val="both"/>
        <w:rPr>
          <w:rFonts w:ascii="Sitka Subheading" w:hAnsi="Sitka Subheading"/>
          <w:sz w:val="26"/>
          <w:szCs w:val="26"/>
        </w:rPr>
      </w:pPr>
    </w:p>
    <w:p w14:paraId="3021CB7B" w14:textId="77777777" w:rsidR="00B13F13" w:rsidRPr="00B57663" w:rsidRDefault="00B13F13" w:rsidP="00B13F13">
      <w:pPr>
        <w:ind w:firstLine="708"/>
        <w:jc w:val="both"/>
        <w:rPr>
          <w:rFonts w:ascii="Sitka Subheading" w:hAnsi="Sitka Subheading"/>
          <w:sz w:val="26"/>
          <w:szCs w:val="26"/>
        </w:rPr>
      </w:pPr>
      <w:r w:rsidRPr="00B57663">
        <w:rPr>
          <w:rFonts w:ascii="Sitka Subheading" w:hAnsi="Sitka Subheading"/>
          <w:sz w:val="26"/>
          <w:szCs w:val="26"/>
        </w:rPr>
        <w:t xml:space="preserve">Je me demande, frères et sœurs, si les témoins présents au Temple ce jour-là n’ont pas pris le prophète Syméon pour un vieux fou. Et la prophétesse Anne pour une vieille folle. </w:t>
      </w:r>
    </w:p>
    <w:p w14:paraId="1B87FB89" w14:textId="77777777" w:rsidR="00B13F13" w:rsidRPr="00B57663" w:rsidRDefault="00B13F13" w:rsidP="00B13F13">
      <w:pPr>
        <w:ind w:firstLine="708"/>
        <w:jc w:val="both"/>
        <w:rPr>
          <w:rFonts w:ascii="Sitka Subheading" w:hAnsi="Sitka Subheading"/>
          <w:sz w:val="26"/>
          <w:szCs w:val="26"/>
        </w:rPr>
      </w:pPr>
      <w:r w:rsidRPr="00B57663">
        <w:rPr>
          <w:rFonts w:ascii="Sitka Subheading" w:hAnsi="Sitka Subheading"/>
          <w:sz w:val="26"/>
          <w:szCs w:val="26"/>
        </w:rPr>
        <w:t xml:space="preserve">On dit qu’ils attendaient le Messie. Il y avait beaucoup de monde en Israël, à cette époque-là, qui attendait le Messie. On dit encore que Syméon était persuadé qu’il ne mourrait pas avant d’avoir vu le Messie. Il y avait beaucoup de monde qui croyait, en effet, que l’arrivée du Messie était imminente. Israël frémissait, aux alentours de l’an 0, d’une inquiétude ou d’un espoir de fin des temps. </w:t>
      </w:r>
    </w:p>
    <w:p w14:paraId="4AC9860B" w14:textId="77777777" w:rsidR="00B13F13" w:rsidRPr="00B57663" w:rsidRDefault="00B13F13" w:rsidP="00B13F13">
      <w:pPr>
        <w:ind w:firstLine="708"/>
        <w:jc w:val="both"/>
        <w:rPr>
          <w:rFonts w:ascii="Sitka Subheading" w:hAnsi="Sitka Subheading"/>
          <w:sz w:val="26"/>
          <w:szCs w:val="26"/>
        </w:rPr>
      </w:pPr>
      <w:r w:rsidRPr="00B57663">
        <w:rPr>
          <w:rFonts w:ascii="Sitka Subheading" w:hAnsi="Sitka Subheading"/>
          <w:sz w:val="26"/>
          <w:szCs w:val="26"/>
        </w:rPr>
        <w:t xml:space="preserve">Mais ce que ces gens attendaient relevait plutôt de la catastrophe finale et de la chute fracassante des rois de ce monde. En tout cas, ce n’était pas un bébé. </w:t>
      </w:r>
    </w:p>
    <w:p w14:paraId="30283494" w14:textId="77777777" w:rsidR="00B13F13" w:rsidRPr="00B57663" w:rsidRDefault="00B13F13" w:rsidP="00B13F13">
      <w:pPr>
        <w:ind w:firstLine="708"/>
        <w:jc w:val="both"/>
        <w:rPr>
          <w:rFonts w:ascii="Sitka Subheading" w:hAnsi="Sitka Subheading"/>
          <w:sz w:val="26"/>
          <w:szCs w:val="26"/>
        </w:rPr>
      </w:pPr>
      <w:r w:rsidRPr="00B57663">
        <w:rPr>
          <w:rFonts w:ascii="Sitka Subheading" w:hAnsi="Sitka Subheading"/>
          <w:sz w:val="26"/>
          <w:szCs w:val="26"/>
        </w:rPr>
        <w:t xml:space="preserve">Encore moins le bébé d’une famille pauvre qui avait l’accent de Nazareth, c’est-à-dire d’une bourgade impossible quelque part dans les montagnes de la Galilée. Ils n’attendaient certainement pas ça. Le Messie, pardonnez l’expression, le Messie n’était pas supposé mesurer quarante centimètres de long et gazouiller dans les bras de sa mère. </w:t>
      </w:r>
    </w:p>
    <w:p w14:paraId="1175F0C7" w14:textId="77777777" w:rsidR="00B13F13" w:rsidRPr="00B57663" w:rsidRDefault="00B13F13" w:rsidP="00B13F13">
      <w:pPr>
        <w:ind w:firstLine="708"/>
        <w:jc w:val="both"/>
        <w:rPr>
          <w:rFonts w:ascii="Sitka Subheading" w:hAnsi="Sitka Subheading"/>
          <w:sz w:val="26"/>
          <w:szCs w:val="26"/>
        </w:rPr>
      </w:pPr>
      <w:r w:rsidRPr="00B57663">
        <w:rPr>
          <w:rFonts w:ascii="Sitka Subheading" w:hAnsi="Sitka Subheading"/>
          <w:sz w:val="26"/>
          <w:szCs w:val="26"/>
        </w:rPr>
        <w:t>Et puis il y avait ceux, nombreux, qui n’attendaient rien, et ceux encore qui attendaient le pire. Jérusalem occupée, l’horrible Hérode au pouvoir, tous les signes étaient sombres… Et voilà que Syméon éclate en louange et crie que ses yeux ont « vu le Salut » et « la lumière qui se révèle aux nations ! » La lumière en question a dû faire un gentil sourire…</w:t>
      </w:r>
    </w:p>
    <w:p w14:paraId="74A2C20E" w14:textId="77777777" w:rsidR="00B13F13" w:rsidRPr="00B57663" w:rsidRDefault="00B13F13" w:rsidP="00B13F13">
      <w:pPr>
        <w:ind w:firstLine="708"/>
        <w:jc w:val="both"/>
        <w:rPr>
          <w:rFonts w:ascii="Sitka Subheading" w:hAnsi="Sitka Subheading"/>
          <w:sz w:val="26"/>
          <w:szCs w:val="26"/>
        </w:rPr>
      </w:pPr>
      <w:r w:rsidRPr="00B57663">
        <w:rPr>
          <w:rFonts w:ascii="Sitka Subheading" w:hAnsi="Sitka Subheading"/>
          <w:sz w:val="26"/>
          <w:szCs w:val="26"/>
        </w:rPr>
        <w:t xml:space="preserve">De l’an 0 à notre époque, frères et sœurs, il est facile de faire le rapprochement. Nous n’avons pas grand-chose à célébrer, ces temps-ci. </w:t>
      </w:r>
    </w:p>
    <w:p w14:paraId="22FB8308" w14:textId="77777777" w:rsidR="00B13F13" w:rsidRPr="00B57663" w:rsidRDefault="00B13F13" w:rsidP="00B13F13">
      <w:pPr>
        <w:ind w:firstLine="708"/>
        <w:jc w:val="both"/>
        <w:rPr>
          <w:rFonts w:ascii="Sitka Subheading" w:hAnsi="Sitka Subheading"/>
          <w:sz w:val="26"/>
          <w:szCs w:val="26"/>
        </w:rPr>
      </w:pPr>
      <w:r w:rsidRPr="00B57663">
        <w:rPr>
          <w:rFonts w:ascii="Sitka Subheading" w:hAnsi="Sitka Subheading"/>
          <w:sz w:val="26"/>
          <w:szCs w:val="26"/>
        </w:rPr>
        <w:t xml:space="preserve">Sauf, peut-être, ce qui naît. </w:t>
      </w:r>
    </w:p>
    <w:p w14:paraId="25DE8BC5" w14:textId="77777777" w:rsidR="00B13F13" w:rsidRPr="00B57663" w:rsidRDefault="00B13F13" w:rsidP="00B13F13">
      <w:pPr>
        <w:ind w:firstLine="708"/>
        <w:jc w:val="both"/>
        <w:rPr>
          <w:rFonts w:ascii="Sitka Subheading" w:hAnsi="Sitka Subheading"/>
          <w:sz w:val="26"/>
          <w:szCs w:val="26"/>
        </w:rPr>
      </w:pPr>
      <w:r w:rsidRPr="00B57663">
        <w:rPr>
          <w:rFonts w:ascii="Sitka Subheading" w:hAnsi="Sitka Subheading"/>
          <w:sz w:val="26"/>
          <w:szCs w:val="26"/>
        </w:rPr>
        <w:t xml:space="preserve">Et particulièrement chaque enfant qui naît, chaque enfant qui grandit. Chacune de ses vies nouvelles que nous tenons dans nos bras parce qu’elles sont fragiles, mais qui frémit d’espoir. Nous, les adultes, sommes assez marqués par les épreuves, les échecs et les déceptions. Pas seulement, certes, mais enfin, nous connaissons l’amertume. Et voici que notre regard est attiré sur ce qui naît. Ce qui vivra bien au-delà de nous. </w:t>
      </w:r>
    </w:p>
    <w:p w14:paraId="65A4D171" w14:textId="77777777" w:rsidR="00B13F13" w:rsidRPr="00B57663" w:rsidRDefault="00B13F13" w:rsidP="00B13F13">
      <w:pPr>
        <w:ind w:firstLine="708"/>
        <w:jc w:val="both"/>
        <w:rPr>
          <w:rFonts w:ascii="Sitka Subheading" w:hAnsi="Sitka Subheading"/>
          <w:sz w:val="26"/>
          <w:szCs w:val="26"/>
        </w:rPr>
      </w:pPr>
    </w:p>
    <w:p w14:paraId="7F03C3D3" w14:textId="77777777" w:rsidR="00B13F13" w:rsidRPr="00B57663" w:rsidRDefault="00B13F13" w:rsidP="00B13F13">
      <w:pPr>
        <w:ind w:firstLine="708"/>
        <w:jc w:val="both"/>
        <w:rPr>
          <w:rFonts w:ascii="Sitka Subheading" w:hAnsi="Sitka Subheading"/>
          <w:sz w:val="26"/>
          <w:szCs w:val="26"/>
        </w:rPr>
      </w:pPr>
      <w:r w:rsidRPr="00B57663">
        <w:rPr>
          <w:rFonts w:ascii="Sitka Subheading" w:hAnsi="Sitka Subheading"/>
          <w:sz w:val="26"/>
          <w:szCs w:val="26"/>
        </w:rPr>
        <w:t>Si dure que soit notre époque, pour nous, pour notre pays, pour notre Église, des enfants naissent, des fiancés se marient, des œuvres se créent, des amitiés se nouent, des cœurs se convertissent, des livres s’écrivent, et déjà dans ce triste hiver les jours rallongent. Si je pouvais, je ferais comme Syméon : je prendrais un enfant dans mes bras et je dirai : regardez !</w:t>
      </w:r>
    </w:p>
    <w:p w14:paraId="7C9B7F35" w14:textId="77777777" w:rsidR="00B13F13" w:rsidRPr="00B57663" w:rsidRDefault="00B13F13" w:rsidP="00B13F13">
      <w:pPr>
        <w:ind w:firstLine="708"/>
        <w:jc w:val="both"/>
        <w:rPr>
          <w:rFonts w:ascii="Sitka Subheading" w:hAnsi="Sitka Subheading"/>
          <w:sz w:val="26"/>
          <w:szCs w:val="26"/>
        </w:rPr>
      </w:pPr>
      <w:r w:rsidRPr="00B57663">
        <w:rPr>
          <w:rFonts w:ascii="Sitka Subheading" w:hAnsi="Sitka Subheading"/>
          <w:sz w:val="26"/>
          <w:szCs w:val="26"/>
        </w:rPr>
        <w:t xml:space="preserve">Regardez, un enfant nous est donné. Il vit, il rit, il gigote, il a envie de s’échapper de mes bras et de s’élancer vers demain. Regardez cette merveille que Dieu a fait naître. </w:t>
      </w:r>
    </w:p>
    <w:p w14:paraId="746C156D" w14:textId="77777777" w:rsidR="00B13F13" w:rsidRPr="00B57663" w:rsidRDefault="00B13F13" w:rsidP="00B13F13">
      <w:pPr>
        <w:ind w:firstLine="708"/>
        <w:jc w:val="both"/>
        <w:rPr>
          <w:rFonts w:ascii="Sitka Subheading" w:hAnsi="Sitka Subheading"/>
          <w:sz w:val="26"/>
          <w:szCs w:val="26"/>
        </w:rPr>
      </w:pPr>
      <w:r w:rsidRPr="00B57663">
        <w:rPr>
          <w:rFonts w:ascii="Sitka Subheading" w:hAnsi="Sitka Subheading"/>
          <w:sz w:val="26"/>
          <w:szCs w:val="26"/>
        </w:rPr>
        <w:t xml:space="preserve">Et louez le Seigneur avec moi ! Tout est possible : </w:t>
      </w:r>
    </w:p>
    <w:p w14:paraId="717EFC7E" w14:textId="77777777" w:rsidR="00B13F13" w:rsidRPr="00B57663" w:rsidRDefault="00B13F13" w:rsidP="00B13F13">
      <w:pPr>
        <w:ind w:firstLine="708"/>
        <w:jc w:val="both"/>
        <w:rPr>
          <w:rFonts w:ascii="Sitka Subheading" w:hAnsi="Sitka Subheading"/>
          <w:sz w:val="26"/>
          <w:szCs w:val="26"/>
        </w:rPr>
      </w:pPr>
      <w:r w:rsidRPr="00B57663">
        <w:rPr>
          <w:rFonts w:ascii="Sitka Subheading" w:hAnsi="Sitka Subheading"/>
          <w:sz w:val="26"/>
          <w:szCs w:val="26"/>
        </w:rPr>
        <w:t xml:space="preserve">il sera astronaute, il sera boulanger, il sera berger dans les collines du Béarn, il sera joyeux, il sera doux, il sera fort, il sera saint. Tout est possible à cet instant, à l’instant de chaque naissance, de chaque création, de chaque commencement. </w:t>
      </w:r>
    </w:p>
    <w:p w14:paraId="2FA95E64" w14:textId="77777777" w:rsidR="00B13F13" w:rsidRPr="00B57663" w:rsidRDefault="00B13F13" w:rsidP="00B13F13">
      <w:pPr>
        <w:ind w:firstLine="708"/>
        <w:jc w:val="both"/>
        <w:rPr>
          <w:rFonts w:ascii="Sitka Subheading" w:hAnsi="Sitka Subheading"/>
          <w:sz w:val="26"/>
          <w:szCs w:val="26"/>
        </w:rPr>
      </w:pPr>
    </w:p>
    <w:p w14:paraId="0F96FC78" w14:textId="77777777" w:rsidR="00B13F13" w:rsidRPr="00B57663" w:rsidRDefault="00B13F13" w:rsidP="00B13F13">
      <w:pPr>
        <w:ind w:firstLine="708"/>
        <w:jc w:val="both"/>
        <w:rPr>
          <w:rFonts w:ascii="Sitka Subheading" w:hAnsi="Sitka Subheading"/>
          <w:sz w:val="26"/>
          <w:szCs w:val="26"/>
        </w:rPr>
      </w:pPr>
      <w:r w:rsidRPr="00B57663">
        <w:rPr>
          <w:rFonts w:ascii="Sitka Subheading" w:hAnsi="Sitka Subheading"/>
          <w:sz w:val="26"/>
          <w:szCs w:val="26"/>
        </w:rPr>
        <w:t>J’ai le bonheur d’être aumônier de jeunes. Car c’est un bonheur. À chaque fois que je rencontre ces adolescents, fût-ce dans une réunion « virtuelle », je vois toute cette vie qui éclate comme un arbre au printemps, toutes ces promesses qui ont pris chair devant mes yeux. Et à la fin d’une journée avec eux, je suis comme la vieille Anne, je parle d’eux et je loue le Seigneur. La vie jaillit, sans cesse, partout autour de nous. À nous de la voir avec un regard neuf, avec le regard émerveillé d’Anne et de Syméon, et, sans craindre de passer pour des vieux fous, ou des jeunes fous, de proclamer la louange du Dieu dont le Salut, chaque jour, même au creux des temps les plus sombres, se révèle à la face des peuples.</w:t>
      </w:r>
    </w:p>
    <w:p w14:paraId="7B4D4EDB" w14:textId="4340481D" w:rsidR="00947D27" w:rsidRDefault="00947D27" w:rsidP="00947D27">
      <w:pPr>
        <w:rPr>
          <w:rFonts w:ascii="Arial" w:hAnsi="Arial" w:cs="Arial"/>
          <w:lang w:val="fr-BE"/>
        </w:rPr>
      </w:pPr>
      <w:bookmarkStart w:id="0" w:name="_GoBack"/>
      <w:bookmarkEnd w:id="0"/>
    </w:p>
    <w:p w14:paraId="5CBB4E8C" w14:textId="1A88C548" w:rsidR="00947D27" w:rsidRDefault="00947D27" w:rsidP="00947D27">
      <w:pPr>
        <w:rPr>
          <w:rFonts w:ascii="Arial" w:hAnsi="Arial" w:cs="Arial"/>
          <w:lang w:val="fr-BE"/>
        </w:rPr>
      </w:pPr>
    </w:p>
    <w:p w14:paraId="481C6958" w14:textId="3EB9B0B1" w:rsidR="00947D27" w:rsidRDefault="00947D27" w:rsidP="00947D27">
      <w:pPr>
        <w:rPr>
          <w:rFonts w:ascii="Arial" w:hAnsi="Arial" w:cs="Arial"/>
          <w:lang w:val="fr-BE"/>
        </w:rPr>
      </w:pPr>
    </w:p>
    <w:p w14:paraId="3D830720" w14:textId="35B0B162" w:rsidR="00947D27" w:rsidRPr="000C0FB2" w:rsidRDefault="00947D27" w:rsidP="00947D27">
      <w:pPr>
        <w:rPr>
          <w:rFonts w:ascii="Arial" w:hAnsi="Arial" w:cs="Arial"/>
          <w:lang w:val="fr-BE"/>
        </w:rPr>
      </w:pPr>
    </w:p>
    <w:p w14:paraId="28E2170D" w14:textId="5691C821" w:rsidR="00947D27" w:rsidRDefault="00947D27" w:rsidP="00947D27">
      <w:pPr>
        <w:pStyle w:val="NormalWeb"/>
        <w:tabs>
          <w:tab w:val="left" w:pos="2685"/>
        </w:tabs>
        <w:jc w:val="both"/>
      </w:pPr>
      <w:r w:rsidRPr="00235A47">
        <w:rPr>
          <w:noProof/>
          <w:sz w:val="22"/>
          <w:szCs w:val="22"/>
        </w:rPr>
        <w:lastRenderedPageBreak/>
        <w:drawing>
          <wp:anchor distT="0" distB="0" distL="114300" distR="114300" simplePos="0" relativeHeight="251664896" behindDoc="0" locked="0" layoutInCell="1" allowOverlap="1" wp14:anchorId="08F6477C" wp14:editId="285A41E2">
            <wp:simplePos x="0" y="0"/>
            <wp:positionH relativeFrom="page">
              <wp:posOffset>47625</wp:posOffset>
            </wp:positionH>
            <wp:positionV relativeFrom="paragraph">
              <wp:posOffset>-40640</wp:posOffset>
            </wp:positionV>
            <wp:extent cx="7553325" cy="3792220"/>
            <wp:effectExtent l="0" t="0" r="9525" b="0"/>
            <wp:wrapNone/>
            <wp:docPr id="4" name="Image 4" descr="J:\bondesoutientFINA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ondesoutientFINAL-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3325" cy="3792220"/>
                    </a:xfrm>
                    <a:prstGeom prst="rect">
                      <a:avLst/>
                    </a:prstGeom>
                    <a:noFill/>
                    <a:ln>
                      <a:noFill/>
                    </a:ln>
                  </pic:spPr>
                </pic:pic>
              </a:graphicData>
            </a:graphic>
            <wp14:sizeRelH relativeFrom="page">
              <wp14:pctWidth>0</wp14:pctWidth>
            </wp14:sizeRelH>
            <wp14:sizeRelV relativeFrom="page">
              <wp14:pctHeight>0</wp14:pctHeight>
            </wp14:sizeRelV>
          </wp:anchor>
        </w:drawing>
      </w:r>
      <w:r w:rsidR="00120EE3" w:rsidRPr="00120EE3">
        <w:t xml:space="preserve"> </w:t>
      </w:r>
      <w:r>
        <w:tab/>
      </w:r>
    </w:p>
    <w:p w14:paraId="126AEB90" w14:textId="780D12C7" w:rsidR="00947D27" w:rsidRDefault="00947D27" w:rsidP="00120EE3">
      <w:pPr>
        <w:spacing w:before="100" w:beforeAutospacing="1" w:after="100" w:afterAutospacing="1"/>
        <w:jc w:val="both"/>
        <w:rPr>
          <w:rFonts w:ascii="Times New Roman" w:eastAsia="Times New Roman" w:hAnsi="Times New Roman" w:cs="Times New Roman"/>
        </w:rPr>
      </w:pPr>
    </w:p>
    <w:p w14:paraId="4F6C0F6F" w14:textId="7F98E39F" w:rsidR="00947D27" w:rsidRDefault="00947D27" w:rsidP="00120EE3">
      <w:pPr>
        <w:spacing w:before="100" w:beforeAutospacing="1" w:after="100" w:afterAutospacing="1"/>
        <w:jc w:val="both"/>
        <w:rPr>
          <w:rFonts w:ascii="Times New Roman" w:eastAsia="Times New Roman" w:hAnsi="Times New Roman" w:cs="Times New Roman"/>
        </w:rPr>
      </w:pPr>
    </w:p>
    <w:p w14:paraId="276143D9" w14:textId="5974A3B0" w:rsidR="00947D27" w:rsidRDefault="00947D27" w:rsidP="00120EE3">
      <w:pPr>
        <w:spacing w:before="100" w:beforeAutospacing="1" w:after="100" w:afterAutospacing="1"/>
        <w:jc w:val="both"/>
        <w:rPr>
          <w:rFonts w:ascii="Times New Roman" w:eastAsia="Times New Roman" w:hAnsi="Times New Roman" w:cs="Times New Roman"/>
        </w:rPr>
      </w:pPr>
    </w:p>
    <w:p w14:paraId="6AB87831" w14:textId="77777777" w:rsidR="00947D27" w:rsidRPr="00120EE3" w:rsidRDefault="00947D27" w:rsidP="00120EE3">
      <w:pPr>
        <w:spacing w:before="100" w:beforeAutospacing="1" w:after="100" w:afterAutospacing="1"/>
        <w:jc w:val="both"/>
        <w:rPr>
          <w:rFonts w:ascii="Times New Roman" w:eastAsia="Times New Roman" w:hAnsi="Times New Roman" w:cs="Times New Roman"/>
        </w:rPr>
      </w:pPr>
    </w:p>
    <w:sectPr w:rsidR="00947D27" w:rsidRPr="00120EE3" w:rsidSect="006E7684">
      <w:pgSz w:w="11900" w:h="16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D7DB1" w14:textId="77777777" w:rsidR="006A2B5B" w:rsidRDefault="006A2B5B" w:rsidP="006E7684">
      <w:r>
        <w:separator/>
      </w:r>
    </w:p>
  </w:endnote>
  <w:endnote w:type="continuationSeparator" w:id="0">
    <w:p w14:paraId="40217AF9" w14:textId="77777777" w:rsidR="006A2B5B" w:rsidRDefault="006A2B5B" w:rsidP="006E7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Helvetica Neue">
    <w:altName w:val="Malgun Gothic"/>
    <w:charset w:val="00"/>
    <w:family w:val="auto"/>
    <w:pitch w:val="variable"/>
    <w:sig w:usb0="00000003" w:usb1="500079DB" w:usb2="00000010" w:usb3="00000000" w:csb0="00000001" w:csb1="00000000"/>
  </w:font>
  <w:font w:name="Franklin Gothic Book">
    <w:panose1 w:val="020B0503020102020204"/>
    <w:charset w:val="00"/>
    <w:family w:val="swiss"/>
    <w:pitch w:val="variable"/>
    <w:sig w:usb0="00000287" w:usb1="00000000" w:usb2="00000000" w:usb3="00000000" w:csb0="0000009F"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3AA13" w14:textId="77777777" w:rsidR="006A2B5B" w:rsidRDefault="006A2B5B" w:rsidP="006E7684">
      <w:r>
        <w:separator/>
      </w:r>
    </w:p>
  </w:footnote>
  <w:footnote w:type="continuationSeparator" w:id="0">
    <w:p w14:paraId="4D507625" w14:textId="77777777" w:rsidR="006A2B5B" w:rsidRDefault="006A2B5B" w:rsidP="006E7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B14"/>
    <w:rsid w:val="00060B2B"/>
    <w:rsid w:val="00062107"/>
    <w:rsid w:val="0008175A"/>
    <w:rsid w:val="0008198C"/>
    <w:rsid w:val="00101AF2"/>
    <w:rsid w:val="00120EE3"/>
    <w:rsid w:val="00136F26"/>
    <w:rsid w:val="001D3E47"/>
    <w:rsid w:val="001F5535"/>
    <w:rsid w:val="00235A47"/>
    <w:rsid w:val="002A53A0"/>
    <w:rsid w:val="00375C41"/>
    <w:rsid w:val="003F2FFD"/>
    <w:rsid w:val="00445DDC"/>
    <w:rsid w:val="00476D68"/>
    <w:rsid w:val="005577C0"/>
    <w:rsid w:val="005A0CAB"/>
    <w:rsid w:val="005E093E"/>
    <w:rsid w:val="00604677"/>
    <w:rsid w:val="006A2B5B"/>
    <w:rsid w:val="006E7684"/>
    <w:rsid w:val="00722170"/>
    <w:rsid w:val="007D2440"/>
    <w:rsid w:val="008363C4"/>
    <w:rsid w:val="0085479B"/>
    <w:rsid w:val="0088295D"/>
    <w:rsid w:val="00914003"/>
    <w:rsid w:val="00947D27"/>
    <w:rsid w:val="009624BB"/>
    <w:rsid w:val="009D5918"/>
    <w:rsid w:val="009F348B"/>
    <w:rsid w:val="00A21B14"/>
    <w:rsid w:val="00A519CC"/>
    <w:rsid w:val="00A81FDE"/>
    <w:rsid w:val="00B13F13"/>
    <w:rsid w:val="00C05688"/>
    <w:rsid w:val="00C75E7A"/>
    <w:rsid w:val="00D163E5"/>
    <w:rsid w:val="00D66113"/>
    <w:rsid w:val="00DD789E"/>
    <w:rsid w:val="00DE2AAF"/>
    <w:rsid w:val="00EA7074"/>
    <w:rsid w:val="00F830E6"/>
    <w:rsid w:val="00FA32B0"/>
    <w:rsid w:val="00FC75E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B6C8C6"/>
  <w14:defaultImageDpi w14:val="300"/>
  <w15:docId w15:val="{18B22904-B68D-47E1-8388-A8417AE48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60B2B"/>
    <w:rPr>
      <w:rFonts w:ascii="Lucida Grande" w:hAnsi="Lucida Grande"/>
      <w:sz w:val="18"/>
      <w:szCs w:val="18"/>
    </w:rPr>
  </w:style>
  <w:style w:type="character" w:customStyle="1" w:styleId="TextedebullesCar">
    <w:name w:val="Texte de bulles Car"/>
    <w:basedOn w:val="Policepardfaut"/>
    <w:link w:val="Textedebulles"/>
    <w:uiPriority w:val="99"/>
    <w:semiHidden/>
    <w:rsid w:val="00060B2B"/>
    <w:rPr>
      <w:rFonts w:ascii="Lucida Grande" w:hAnsi="Lucida Grande"/>
      <w:sz w:val="18"/>
      <w:szCs w:val="18"/>
    </w:rPr>
  </w:style>
  <w:style w:type="paragraph" w:styleId="NormalWeb">
    <w:name w:val="Normal (Web)"/>
    <w:basedOn w:val="Normal"/>
    <w:uiPriority w:val="99"/>
    <w:unhideWhenUsed/>
    <w:rsid w:val="006E7684"/>
    <w:pPr>
      <w:spacing w:before="100" w:beforeAutospacing="1" w:after="100" w:afterAutospacing="1"/>
    </w:pPr>
    <w:rPr>
      <w:rFonts w:ascii="Times New Roman" w:eastAsia="Times New Roman" w:hAnsi="Times New Roman" w:cs="Times New Roman"/>
    </w:rPr>
  </w:style>
  <w:style w:type="character" w:styleId="Accentuation">
    <w:name w:val="Emphasis"/>
    <w:basedOn w:val="Policepardfaut"/>
    <w:uiPriority w:val="20"/>
    <w:qFormat/>
    <w:rsid w:val="006E7684"/>
    <w:rPr>
      <w:i/>
      <w:iCs/>
    </w:rPr>
  </w:style>
  <w:style w:type="paragraph" w:styleId="En-tte">
    <w:name w:val="header"/>
    <w:basedOn w:val="Normal"/>
    <w:link w:val="En-tteCar"/>
    <w:uiPriority w:val="99"/>
    <w:unhideWhenUsed/>
    <w:rsid w:val="006E7684"/>
    <w:pPr>
      <w:tabs>
        <w:tab w:val="center" w:pos="4536"/>
        <w:tab w:val="right" w:pos="9072"/>
      </w:tabs>
    </w:pPr>
  </w:style>
  <w:style w:type="character" w:customStyle="1" w:styleId="En-tteCar">
    <w:name w:val="En-tête Car"/>
    <w:basedOn w:val="Policepardfaut"/>
    <w:link w:val="En-tte"/>
    <w:uiPriority w:val="99"/>
    <w:rsid w:val="006E7684"/>
  </w:style>
  <w:style w:type="paragraph" w:styleId="Pieddepage">
    <w:name w:val="footer"/>
    <w:basedOn w:val="Normal"/>
    <w:link w:val="PieddepageCar"/>
    <w:uiPriority w:val="99"/>
    <w:unhideWhenUsed/>
    <w:rsid w:val="006E7684"/>
    <w:pPr>
      <w:tabs>
        <w:tab w:val="center" w:pos="4536"/>
        <w:tab w:val="right" w:pos="9072"/>
      </w:tabs>
    </w:pPr>
  </w:style>
  <w:style w:type="character" w:customStyle="1" w:styleId="PieddepageCar">
    <w:name w:val="Pied de page Car"/>
    <w:basedOn w:val="Policepardfaut"/>
    <w:link w:val="Pieddepage"/>
    <w:uiPriority w:val="99"/>
    <w:rsid w:val="006E7684"/>
  </w:style>
  <w:style w:type="paragraph" w:customStyle="1" w:styleId="TOUS">
    <w:name w:val="TOUS"/>
    <w:basedOn w:val="Normal"/>
    <w:rsid w:val="00235A47"/>
    <w:pPr>
      <w:spacing w:after="240" w:line="240" w:lineRule="exact"/>
    </w:pPr>
    <w:rPr>
      <w:rFonts w:ascii="Times New Roman" w:eastAsia="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365760">
      <w:bodyDiv w:val="1"/>
      <w:marLeft w:val="0"/>
      <w:marRight w:val="0"/>
      <w:marTop w:val="0"/>
      <w:marBottom w:val="0"/>
      <w:divBdr>
        <w:top w:val="none" w:sz="0" w:space="0" w:color="auto"/>
        <w:left w:val="none" w:sz="0" w:space="0" w:color="auto"/>
        <w:bottom w:val="none" w:sz="0" w:space="0" w:color="auto"/>
        <w:right w:val="none" w:sz="0" w:space="0" w:color="auto"/>
      </w:divBdr>
    </w:div>
    <w:div w:id="11961950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egbo\AppData\Roaming\Microsoft\Templates\template_homelie.dotx" TargetMode="External"/></Relationships>
</file>

<file path=word/theme/theme1.xml><?xml version="1.0" encoding="utf-8"?>
<a:theme xmlns:a="http://schemas.openxmlformats.org/drawingml/2006/main" name="ThemeHoméli">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20B09-FE81-4FB2-AD23-9790B1DD8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template_homelie.dotx</Template>
  <TotalTime>0</TotalTime>
  <Pages>2</Pages>
  <Words>566</Words>
  <Characters>3119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CFRT</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SEGBO</dc:creator>
  <cp:lastModifiedBy>Marilyn JACOBIERE</cp:lastModifiedBy>
  <cp:revision>2</cp:revision>
  <cp:lastPrinted>2017-08-03T09:58:00Z</cp:lastPrinted>
  <dcterms:created xsi:type="dcterms:W3CDTF">2020-12-22T10:56:00Z</dcterms:created>
  <dcterms:modified xsi:type="dcterms:W3CDTF">2020-12-22T10:56:00Z</dcterms:modified>
</cp:coreProperties>
</file>